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809"/>
      </w:tblGrid>
      <w:tr w:rsidR="00247C7F" w:rsidTr="00B9518B">
        <w:trPr>
          <w:trHeight w:val="180"/>
        </w:trPr>
        <w:tc>
          <w:tcPr>
            <w:tcW w:w="1002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247C7F" w:rsidRPr="00C8629A" w:rsidRDefault="00C8629A">
            <w:pPr>
              <w:pStyle w:val="2"/>
              <w:rPr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629A">
              <w:rPr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Акционерное общество</w:t>
            </w:r>
          </w:p>
          <w:p w:rsidR="00247C7F" w:rsidRDefault="00247C7F" w:rsidP="00C8629A">
            <w:pPr>
              <w:pStyle w:val="2"/>
              <w:rPr>
                <w:i/>
                <w:sz w:val="22"/>
                <w:szCs w:val="22"/>
              </w:rPr>
            </w:pPr>
            <w:r w:rsidRPr="00C8629A">
              <w:rPr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«ГОРОДСКИЕ СЕТИ»</w:t>
            </w:r>
          </w:p>
        </w:tc>
      </w:tr>
    </w:tbl>
    <w:p w:rsidR="00247C7F" w:rsidRDefault="00247C7F" w:rsidP="00247C7F">
      <w:pPr>
        <w:pStyle w:val="4"/>
        <w:jc w:val="left"/>
        <w:rPr>
          <w:rFonts w:ascii="Times New Roman" w:hAnsi="Times New Roman"/>
        </w:rPr>
      </w:pPr>
    </w:p>
    <w:p w:rsidR="00247C7F" w:rsidRDefault="00247C7F" w:rsidP="00247C7F">
      <w:pPr>
        <w:pStyle w:val="4"/>
        <w:rPr>
          <w:rFonts w:ascii="Times New Roman" w:hAnsi="Times New Roman"/>
        </w:rPr>
      </w:pPr>
      <w:r>
        <w:rPr>
          <w:rFonts w:ascii="Times New Roman" w:hAnsi="Times New Roman"/>
        </w:rPr>
        <w:t>ПРИКАЗ</w:t>
      </w:r>
    </w:p>
    <w:p w:rsidR="00247C7F" w:rsidRPr="00B9518B" w:rsidRDefault="00247C7F" w:rsidP="00247C7F">
      <w:pPr>
        <w:rPr>
          <w:bCs w:val="0"/>
        </w:rPr>
      </w:pPr>
    </w:p>
    <w:p w:rsidR="00247C7F" w:rsidRPr="00B9518B" w:rsidRDefault="00247C7F" w:rsidP="00247C7F">
      <w:pPr>
        <w:rPr>
          <w:bCs w:val="0"/>
          <w:sz w:val="22"/>
        </w:rPr>
      </w:pPr>
    </w:p>
    <w:p w:rsidR="00247C7F" w:rsidRPr="001975C8" w:rsidRDefault="00247C7F" w:rsidP="00247C7F">
      <w:pPr>
        <w:rPr>
          <w:b/>
          <w:bCs w:val="0"/>
          <w:sz w:val="22"/>
          <w:u w:val="single"/>
        </w:rPr>
      </w:pPr>
      <w:r w:rsidRPr="001975C8">
        <w:rPr>
          <w:bCs w:val="0"/>
          <w:u w:val="single"/>
        </w:rPr>
        <w:t>«</w:t>
      </w:r>
      <w:r w:rsidR="001975C8" w:rsidRPr="001975C8">
        <w:rPr>
          <w:bCs w:val="0"/>
          <w:u w:val="single"/>
        </w:rPr>
        <w:t>29</w:t>
      </w:r>
      <w:r w:rsidRPr="001975C8">
        <w:rPr>
          <w:bCs w:val="0"/>
          <w:u w:val="single"/>
        </w:rPr>
        <w:t xml:space="preserve">» </w:t>
      </w:r>
      <w:r w:rsidR="001975C8" w:rsidRPr="001975C8">
        <w:rPr>
          <w:bCs w:val="0"/>
          <w:u w:val="single"/>
        </w:rPr>
        <w:t>декабря</w:t>
      </w:r>
      <w:r w:rsidRPr="001975C8">
        <w:rPr>
          <w:bCs w:val="0"/>
          <w:u w:val="single"/>
        </w:rPr>
        <w:t xml:space="preserve">  20</w:t>
      </w:r>
      <w:r w:rsidR="001975C8" w:rsidRPr="001975C8">
        <w:rPr>
          <w:bCs w:val="0"/>
          <w:u w:val="single"/>
        </w:rPr>
        <w:t>20</w:t>
      </w:r>
      <w:r w:rsidRPr="001975C8">
        <w:rPr>
          <w:bCs w:val="0"/>
          <w:u w:val="single"/>
        </w:rPr>
        <w:t xml:space="preserve"> г.</w:t>
      </w:r>
      <w:r w:rsidRPr="000177CF">
        <w:rPr>
          <w:bCs w:val="0"/>
        </w:rPr>
        <w:tab/>
      </w:r>
      <w:r>
        <w:rPr>
          <w:b/>
          <w:bCs w:val="0"/>
          <w:sz w:val="22"/>
        </w:rPr>
        <w:tab/>
      </w:r>
      <w:r>
        <w:rPr>
          <w:b/>
          <w:bCs w:val="0"/>
          <w:sz w:val="22"/>
        </w:rPr>
        <w:tab/>
      </w:r>
      <w:r>
        <w:rPr>
          <w:b/>
          <w:bCs w:val="0"/>
          <w:sz w:val="22"/>
        </w:rPr>
        <w:tab/>
      </w:r>
      <w:r>
        <w:rPr>
          <w:b/>
          <w:bCs w:val="0"/>
          <w:sz w:val="22"/>
        </w:rPr>
        <w:tab/>
      </w:r>
      <w:r>
        <w:rPr>
          <w:b/>
          <w:bCs w:val="0"/>
          <w:sz w:val="22"/>
        </w:rPr>
        <w:tab/>
      </w:r>
      <w:r>
        <w:rPr>
          <w:b/>
          <w:bCs w:val="0"/>
          <w:sz w:val="22"/>
        </w:rPr>
        <w:tab/>
      </w:r>
      <w:r>
        <w:rPr>
          <w:b/>
          <w:bCs w:val="0"/>
          <w:sz w:val="22"/>
        </w:rPr>
        <w:tab/>
        <w:t xml:space="preserve">№ </w:t>
      </w:r>
      <w:r w:rsidR="001975C8" w:rsidRPr="001975C8">
        <w:rPr>
          <w:b/>
          <w:bCs w:val="0"/>
          <w:sz w:val="22"/>
          <w:u w:val="single"/>
        </w:rPr>
        <w:t>123</w:t>
      </w:r>
    </w:p>
    <w:p w:rsidR="00247C7F" w:rsidRDefault="00247C7F" w:rsidP="00247C7F"/>
    <w:p w:rsidR="000177CF" w:rsidRDefault="000177CF" w:rsidP="00247C7F"/>
    <w:p w:rsidR="00247C7F" w:rsidRPr="00242F09" w:rsidRDefault="00242F09" w:rsidP="00242F09">
      <w:pPr>
        <w:ind w:firstLine="708"/>
        <w:jc w:val="center"/>
        <w:rPr>
          <w:b/>
          <w:sz w:val="24"/>
        </w:rPr>
      </w:pPr>
      <w:r w:rsidRPr="00242F09">
        <w:rPr>
          <w:b/>
          <w:sz w:val="24"/>
        </w:rPr>
        <w:t>Об утверждении Положения о технической комисс</w:t>
      </w:r>
      <w:proofErr w:type="gramStart"/>
      <w:r w:rsidRPr="00242F09">
        <w:rPr>
          <w:b/>
          <w:sz w:val="24"/>
        </w:rPr>
        <w:t xml:space="preserve">ии </w:t>
      </w:r>
      <w:r w:rsidR="00C8629A">
        <w:rPr>
          <w:b/>
          <w:sz w:val="24"/>
        </w:rPr>
        <w:t>АО</w:t>
      </w:r>
      <w:proofErr w:type="gramEnd"/>
      <w:r w:rsidRPr="00242F09">
        <w:rPr>
          <w:b/>
          <w:sz w:val="24"/>
        </w:rPr>
        <w:t xml:space="preserve"> «Городские сети», рассматривающей вопросы подключения объектов капитального строительства к централизованным системам водоснабжения и водоотведения, а также о назначении состава Технической комиссии</w:t>
      </w:r>
    </w:p>
    <w:p w:rsidR="00247C7F" w:rsidRDefault="00247C7F" w:rsidP="00247C7F"/>
    <w:p w:rsidR="00247C7F" w:rsidRPr="00735CC7" w:rsidRDefault="00242F09" w:rsidP="00B9518B">
      <w:pPr>
        <w:ind w:firstLine="708"/>
        <w:jc w:val="both"/>
        <w:rPr>
          <w:sz w:val="24"/>
        </w:rPr>
      </w:pPr>
      <w:r w:rsidRPr="00735CC7">
        <w:rPr>
          <w:sz w:val="24"/>
        </w:rPr>
        <w:t>Во исполнение распоряжения Правительства Мурманской области от 22.02.2017 № 50-РП «Об утверждении «дорожных карт» по внедрению целевых моделей упрощенных процедур ведения бизнеса и повышения инвестиционной привлекательности Мурманской области»,</w:t>
      </w:r>
    </w:p>
    <w:p w:rsidR="00247C7F" w:rsidRPr="00735CC7" w:rsidRDefault="00247C7F" w:rsidP="00B9518B">
      <w:pPr>
        <w:jc w:val="both"/>
        <w:rPr>
          <w:sz w:val="24"/>
        </w:rPr>
      </w:pPr>
    </w:p>
    <w:p w:rsidR="000177CF" w:rsidRDefault="000177CF" w:rsidP="00B9518B">
      <w:pPr>
        <w:jc w:val="both"/>
        <w:rPr>
          <w:sz w:val="24"/>
        </w:rPr>
      </w:pPr>
      <w:r w:rsidRPr="00735CC7">
        <w:rPr>
          <w:sz w:val="24"/>
        </w:rPr>
        <w:t>ПРИКАЗЫВАЮ:</w:t>
      </w:r>
    </w:p>
    <w:p w:rsidR="00F95D20" w:rsidRPr="00735CC7" w:rsidRDefault="00F95D20" w:rsidP="00B9518B">
      <w:pPr>
        <w:jc w:val="both"/>
        <w:rPr>
          <w:sz w:val="24"/>
        </w:rPr>
      </w:pPr>
    </w:p>
    <w:p w:rsidR="00247C7F" w:rsidRPr="00735CC7" w:rsidRDefault="00242F09" w:rsidP="00242F09">
      <w:pPr>
        <w:ind w:firstLine="708"/>
        <w:jc w:val="both"/>
        <w:rPr>
          <w:sz w:val="24"/>
        </w:rPr>
      </w:pPr>
      <w:r w:rsidRPr="00735CC7">
        <w:rPr>
          <w:sz w:val="24"/>
        </w:rPr>
        <w:t>1. Утвердить прилагаемое Положение о технической комисс</w:t>
      </w:r>
      <w:proofErr w:type="gramStart"/>
      <w:r w:rsidRPr="00735CC7">
        <w:rPr>
          <w:sz w:val="24"/>
        </w:rPr>
        <w:t xml:space="preserve">ии </w:t>
      </w:r>
      <w:r w:rsidR="00C8629A">
        <w:rPr>
          <w:sz w:val="24"/>
        </w:rPr>
        <w:t>АО</w:t>
      </w:r>
      <w:proofErr w:type="gramEnd"/>
      <w:r w:rsidRPr="00735CC7">
        <w:rPr>
          <w:sz w:val="24"/>
        </w:rPr>
        <w:t xml:space="preserve"> «Городские сети».</w:t>
      </w:r>
    </w:p>
    <w:p w:rsidR="00247C7F" w:rsidRPr="00735CC7" w:rsidRDefault="00242F09" w:rsidP="00B9518B">
      <w:pPr>
        <w:ind w:firstLine="708"/>
        <w:jc w:val="both"/>
        <w:rPr>
          <w:sz w:val="24"/>
        </w:rPr>
      </w:pPr>
      <w:r w:rsidRPr="00735CC7">
        <w:rPr>
          <w:sz w:val="24"/>
        </w:rPr>
        <w:t>2</w:t>
      </w:r>
      <w:r w:rsidR="000177CF" w:rsidRPr="00735CC7">
        <w:rPr>
          <w:sz w:val="24"/>
        </w:rPr>
        <w:t xml:space="preserve">. Назначить </w:t>
      </w:r>
      <w:r w:rsidRPr="00735CC7">
        <w:rPr>
          <w:sz w:val="24"/>
        </w:rPr>
        <w:t xml:space="preserve">сроком на 1 (один) год </w:t>
      </w:r>
      <w:r w:rsidR="000177CF" w:rsidRPr="00735CC7">
        <w:rPr>
          <w:sz w:val="24"/>
        </w:rPr>
        <w:t>техническую комиссию в составе:</w:t>
      </w:r>
    </w:p>
    <w:p w:rsidR="000177CF" w:rsidRPr="00735CC7" w:rsidRDefault="000177CF" w:rsidP="00B9518B">
      <w:pPr>
        <w:jc w:val="both"/>
        <w:rPr>
          <w:sz w:val="24"/>
        </w:rPr>
      </w:pPr>
      <w:r w:rsidRPr="00735CC7">
        <w:rPr>
          <w:sz w:val="24"/>
        </w:rPr>
        <w:t xml:space="preserve">- председатель </w:t>
      </w:r>
      <w:r w:rsidR="00242F09" w:rsidRPr="00735CC7">
        <w:rPr>
          <w:sz w:val="24"/>
        </w:rPr>
        <w:t xml:space="preserve">ТК </w:t>
      </w:r>
      <w:r w:rsidRPr="00735CC7">
        <w:rPr>
          <w:sz w:val="24"/>
        </w:rPr>
        <w:t xml:space="preserve">– </w:t>
      </w:r>
      <w:proofErr w:type="spellStart"/>
      <w:r w:rsidRPr="00735CC7">
        <w:rPr>
          <w:sz w:val="24"/>
        </w:rPr>
        <w:t>зам</w:t>
      </w:r>
      <w:proofErr w:type="gramStart"/>
      <w:r w:rsidRPr="00735CC7">
        <w:rPr>
          <w:sz w:val="24"/>
        </w:rPr>
        <w:t>.</w:t>
      </w:r>
      <w:r w:rsidR="00C8629A">
        <w:rPr>
          <w:sz w:val="24"/>
        </w:rPr>
        <w:t>г</w:t>
      </w:r>
      <w:proofErr w:type="gramEnd"/>
      <w:r w:rsidR="00C8629A">
        <w:rPr>
          <w:sz w:val="24"/>
        </w:rPr>
        <w:t>ен.</w:t>
      </w:r>
      <w:r w:rsidRPr="00735CC7">
        <w:rPr>
          <w:sz w:val="24"/>
        </w:rPr>
        <w:t>директора</w:t>
      </w:r>
      <w:proofErr w:type="spellEnd"/>
      <w:r w:rsidRPr="00735CC7">
        <w:rPr>
          <w:sz w:val="24"/>
        </w:rPr>
        <w:t xml:space="preserve"> предприятия</w:t>
      </w:r>
      <w:r w:rsidR="00242F09" w:rsidRPr="00735CC7">
        <w:rPr>
          <w:sz w:val="24"/>
        </w:rPr>
        <w:t xml:space="preserve"> Пономарев А.В.</w:t>
      </w:r>
      <w:r w:rsidRPr="00735CC7">
        <w:rPr>
          <w:sz w:val="24"/>
        </w:rPr>
        <w:t>;</w:t>
      </w:r>
    </w:p>
    <w:p w:rsidR="000177CF" w:rsidRPr="00735CC7" w:rsidRDefault="000177CF" w:rsidP="00B9518B">
      <w:pPr>
        <w:jc w:val="both"/>
        <w:rPr>
          <w:sz w:val="24"/>
        </w:rPr>
      </w:pPr>
      <w:r w:rsidRPr="00735CC7">
        <w:rPr>
          <w:sz w:val="24"/>
        </w:rPr>
        <w:t>- зам</w:t>
      </w:r>
      <w:proofErr w:type="gramStart"/>
      <w:r w:rsidRPr="00735CC7">
        <w:rPr>
          <w:sz w:val="24"/>
        </w:rPr>
        <w:t>.п</w:t>
      </w:r>
      <w:proofErr w:type="gramEnd"/>
      <w:r w:rsidRPr="00735CC7">
        <w:rPr>
          <w:sz w:val="24"/>
        </w:rPr>
        <w:t xml:space="preserve">редседателя </w:t>
      </w:r>
      <w:r w:rsidR="00242F09" w:rsidRPr="00735CC7">
        <w:rPr>
          <w:sz w:val="24"/>
        </w:rPr>
        <w:t xml:space="preserve">ТК </w:t>
      </w:r>
      <w:r w:rsidRPr="00735CC7">
        <w:rPr>
          <w:sz w:val="24"/>
        </w:rPr>
        <w:t>– начальник участка ТВС</w:t>
      </w:r>
      <w:r w:rsidR="00242F09" w:rsidRPr="00735CC7">
        <w:rPr>
          <w:sz w:val="24"/>
        </w:rPr>
        <w:t xml:space="preserve"> Дзюба Р.Б. </w:t>
      </w:r>
      <w:r w:rsidRPr="00735CC7">
        <w:rPr>
          <w:sz w:val="24"/>
        </w:rPr>
        <w:t>;</w:t>
      </w:r>
    </w:p>
    <w:p w:rsidR="000177CF" w:rsidRPr="00735CC7" w:rsidRDefault="000177CF" w:rsidP="00B9518B">
      <w:pPr>
        <w:jc w:val="both"/>
        <w:rPr>
          <w:sz w:val="24"/>
        </w:rPr>
      </w:pPr>
      <w:r w:rsidRPr="00735CC7">
        <w:rPr>
          <w:sz w:val="24"/>
        </w:rPr>
        <w:t xml:space="preserve">- </w:t>
      </w:r>
      <w:r w:rsidR="00242F09" w:rsidRPr="00735CC7">
        <w:rPr>
          <w:sz w:val="24"/>
        </w:rPr>
        <w:t xml:space="preserve">член ТК </w:t>
      </w:r>
      <w:r w:rsidRPr="00735CC7">
        <w:rPr>
          <w:sz w:val="24"/>
        </w:rPr>
        <w:t>– начальник ПТО</w:t>
      </w:r>
      <w:r w:rsidR="00242F09" w:rsidRPr="00735CC7">
        <w:rPr>
          <w:sz w:val="24"/>
        </w:rPr>
        <w:t xml:space="preserve"> Коркина Е.В.</w:t>
      </w:r>
      <w:r w:rsidRPr="00735CC7">
        <w:rPr>
          <w:sz w:val="24"/>
        </w:rPr>
        <w:t>;</w:t>
      </w:r>
    </w:p>
    <w:p w:rsidR="000177CF" w:rsidRPr="00735CC7" w:rsidRDefault="000177CF" w:rsidP="00B9518B">
      <w:pPr>
        <w:jc w:val="both"/>
        <w:rPr>
          <w:sz w:val="24"/>
        </w:rPr>
      </w:pPr>
      <w:r w:rsidRPr="00735CC7">
        <w:rPr>
          <w:sz w:val="24"/>
        </w:rPr>
        <w:t xml:space="preserve">- </w:t>
      </w:r>
      <w:r w:rsidR="00242F09" w:rsidRPr="00735CC7">
        <w:rPr>
          <w:sz w:val="24"/>
        </w:rPr>
        <w:t xml:space="preserve">член ТК </w:t>
      </w:r>
      <w:r w:rsidRPr="00735CC7">
        <w:rPr>
          <w:sz w:val="24"/>
        </w:rPr>
        <w:t>– ст</w:t>
      </w:r>
      <w:proofErr w:type="gramStart"/>
      <w:r w:rsidRPr="00735CC7">
        <w:rPr>
          <w:sz w:val="24"/>
        </w:rPr>
        <w:t>.м</w:t>
      </w:r>
      <w:proofErr w:type="gramEnd"/>
      <w:r w:rsidRPr="00735CC7">
        <w:rPr>
          <w:sz w:val="24"/>
        </w:rPr>
        <w:t>астер участка ВО</w:t>
      </w:r>
      <w:r w:rsidR="00242F09" w:rsidRPr="00735CC7">
        <w:rPr>
          <w:sz w:val="24"/>
        </w:rPr>
        <w:t xml:space="preserve"> Кунах П.В. </w:t>
      </w:r>
    </w:p>
    <w:p w:rsidR="000177CF" w:rsidRPr="00735CC7" w:rsidRDefault="00242F09" w:rsidP="00B9518B">
      <w:pPr>
        <w:ind w:firstLine="708"/>
        <w:jc w:val="both"/>
        <w:rPr>
          <w:sz w:val="24"/>
        </w:rPr>
      </w:pPr>
      <w:r w:rsidRPr="00735CC7">
        <w:rPr>
          <w:sz w:val="24"/>
        </w:rPr>
        <w:t>3</w:t>
      </w:r>
      <w:r w:rsidR="000177CF" w:rsidRPr="00735CC7">
        <w:rPr>
          <w:sz w:val="24"/>
        </w:rPr>
        <w:t xml:space="preserve">. </w:t>
      </w:r>
      <w:r w:rsidRPr="00735CC7">
        <w:rPr>
          <w:sz w:val="24"/>
        </w:rPr>
        <w:t>Начальнику ПТО (Коркиной Е.В.) опубликовать Положение о технической комиссии и информацию о составе технической комиссии на официальном сайте МУП «Жилищный сервис».</w:t>
      </w:r>
    </w:p>
    <w:p w:rsidR="000177CF" w:rsidRPr="00735CC7" w:rsidRDefault="000177CF" w:rsidP="00B9518B">
      <w:pPr>
        <w:ind w:firstLine="708"/>
        <w:jc w:val="both"/>
        <w:rPr>
          <w:sz w:val="24"/>
        </w:rPr>
      </w:pPr>
    </w:p>
    <w:p w:rsidR="000177CF" w:rsidRPr="00735CC7" w:rsidRDefault="00242F09" w:rsidP="00B9518B">
      <w:pPr>
        <w:ind w:firstLine="708"/>
        <w:jc w:val="both"/>
        <w:rPr>
          <w:sz w:val="24"/>
        </w:rPr>
      </w:pPr>
      <w:r w:rsidRPr="00735CC7">
        <w:rPr>
          <w:sz w:val="24"/>
        </w:rPr>
        <w:t>4</w:t>
      </w:r>
      <w:r w:rsidR="000177CF" w:rsidRPr="00735CC7">
        <w:rPr>
          <w:sz w:val="24"/>
        </w:rPr>
        <w:t xml:space="preserve">. </w:t>
      </w:r>
      <w:proofErr w:type="gramStart"/>
      <w:r w:rsidR="000177CF" w:rsidRPr="00735CC7">
        <w:rPr>
          <w:sz w:val="24"/>
        </w:rPr>
        <w:t>Контроль за</w:t>
      </w:r>
      <w:proofErr w:type="gramEnd"/>
      <w:r w:rsidR="000177CF" w:rsidRPr="00735CC7">
        <w:rPr>
          <w:sz w:val="24"/>
        </w:rPr>
        <w:t xml:space="preserve"> исполнением прик</w:t>
      </w:r>
      <w:bookmarkStart w:id="0" w:name="_GoBack"/>
      <w:bookmarkEnd w:id="0"/>
      <w:r w:rsidR="000177CF" w:rsidRPr="00735CC7">
        <w:rPr>
          <w:sz w:val="24"/>
        </w:rPr>
        <w:t>аза оставляю за собой.</w:t>
      </w:r>
    </w:p>
    <w:p w:rsidR="00247C7F" w:rsidRDefault="00247C7F" w:rsidP="00247C7F"/>
    <w:p w:rsidR="00247C7F" w:rsidRDefault="00247C7F" w:rsidP="00247C7F"/>
    <w:p w:rsidR="00247C7F" w:rsidRDefault="00247C7F" w:rsidP="00247C7F"/>
    <w:p w:rsidR="00247C7F" w:rsidRPr="00B9518B" w:rsidRDefault="00C8629A" w:rsidP="00247C7F">
      <w:pPr>
        <w:rPr>
          <w:b/>
        </w:rPr>
      </w:pPr>
      <w:r>
        <w:rPr>
          <w:b/>
        </w:rPr>
        <w:t>Генеральный д</w:t>
      </w:r>
      <w:r w:rsidR="00B9518B" w:rsidRPr="00B9518B">
        <w:rPr>
          <w:b/>
        </w:rPr>
        <w:t xml:space="preserve">иректор </w:t>
      </w:r>
      <w:r w:rsidR="00B9518B" w:rsidRPr="00B9518B">
        <w:rPr>
          <w:b/>
        </w:rPr>
        <w:tab/>
      </w:r>
      <w:r w:rsidR="00B9518B" w:rsidRPr="00B9518B">
        <w:rPr>
          <w:b/>
        </w:rPr>
        <w:tab/>
      </w:r>
      <w:r w:rsidR="00B9518B" w:rsidRPr="00B9518B">
        <w:rPr>
          <w:b/>
        </w:rPr>
        <w:tab/>
      </w:r>
      <w:r w:rsidR="00B9518B" w:rsidRPr="00B9518B">
        <w:rPr>
          <w:b/>
        </w:rPr>
        <w:tab/>
      </w:r>
      <w:r w:rsidR="00B9518B" w:rsidRPr="00B9518B">
        <w:rPr>
          <w:b/>
        </w:rPr>
        <w:tab/>
      </w:r>
      <w:r w:rsidR="00B9518B" w:rsidRPr="00B9518B">
        <w:rPr>
          <w:b/>
        </w:rPr>
        <w:tab/>
      </w:r>
      <w:r w:rsidR="00B9518B" w:rsidRPr="00B9518B">
        <w:rPr>
          <w:b/>
        </w:rPr>
        <w:tab/>
      </w:r>
      <w:r w:rsidR="00B9518B" w:rsidRPr="00B9518B">
        <w:rPr>
          <w:b/>
        </w:rPr>
        <w:tab/>
      </w:r>
      <w:proofErr w:type="spellStart"/>
      <w:r w:rsidR="00B9518B" w:rsidRPr="00B9518B">
        <w:rPr>
          <w:b/>
        </w:rPr>
        <w:t>С.В.Бабусов</w:t>
      </w:r>
      <w:proofErr w:type="spellEnd"/>
    </w:p>
    <w:p w:rsidR="00247C7F" w:rsidRDefault="00247C7F" w:rsidP="00247C7F"/>
    <w:p w:rsidR="00247C7F" w:rsidRDefault="00247C7F" w:rsidP="00247C7F"/>
    <w:p w:rsidR="00247C7F" w:rsidRPr="00735CC7" w:rsidRDefault="00735CC7" w:rsidP="00247C7F">
      <w:pPr>
        <w:rPr>
          <w:sz w:val="24"/>
        </w:rPr>
      </w:pPr>
      <w:r w:rsidRPr="00735CC7">
        <w:rPr>
          <w:sz w:val="24"/>
        </w:rPr>
        <w:t>Ознакомлены:</w:t>
      </w:r>
    </w:p>
    <w:p w:rsidR="00735CC7" w:rsidRDefault="00735CC7" w:rsidP="00247C7F">
      <w:pPr>
        <w:rPr>
          <w:sz w:val="22"/>
          <w:szCs w:val="22"/>
        </w:rPr>
      </w:pPr>
    </w:p>
    <w:p w:rsidR="00247C7F" w:rsidRPr="00735CC7" w:rsidRDefault="00735CC7" w:rsidP="00247C7F">
      <w:pPr>
        <w:rPr>
          <w:sz w:val="22"/>
          <w:szCs w:val="22"/>
        </w:rPr>
      </w:pPr>
      <w:r w:rsidRPr="00735CC7">
        <w:rPr>
          <w:sz w:val="22"/>
          <w:szCs w:val="22"/>
        </w:rPr>
        <w:t>Пономарев А.В.</w:t>
      </w:r>
    </w:p>
    <w:p w:rsidR="00735CC7" w:rsidRDefault="00735CC7" w:rsidP="00247C7F">
      <w:pPr>
        <w:rPr>
          <w:sz w:val="22"/>
          <w:szCs w:val="22"/>
        </w:rPr>
      </w:pPr>
    </w:p>
    <w:p w:rsidR="00247C7F" w:rsidRPr="00735CC7" w:rsidRDefault="00735CC7" w:rsidP="00247C7F">
      <w:pPr>
        <w:rPr>
          <w:sz w:val="22"/>
          <w:szCs w:val="22"/>
        </w:rPr>
      </w:pPr>
      <w:r w:rsidRPr="00735CC7">
        <w:rPr>
          <w:sz w:val="22"/>
          <w:szCs w:val="22"/>
        </w:rPr>
        <w:t>Дзюба Р.Б.</w:t>
      </w:r>
    </w:p>
    <w:p w:rsidR="00735CC7" w:rsidRDefault="00735CC7" w:rsidP="00247C7F">
      <w:pPr>
        <w:rPr>
          <w:sz w:val="22"/>
          <w:szCs w:val="22"/>
        </w:rPr>
      </w:pPr>
    </w:p>
    <w:p w:rsidR="00735CC7" w:rsidRPr="00735CC7" w:rsidRDefault="00735CC7" w:rsidP="00247C7F">
      <w:pPr>
        <w:rPr>
          <w:sz w:val="22"/>
          <w:szCs w:val="22"/>
        </w:rPr>
      </w:pPr>
      <w:r w:rsidRPr="00735CC7">
        <w:rPr>
          <w:sz w:val="22"/>
          <w:szCs w:val="22"/>
        </w:rPr>
        <w:t>Коркина Е.В.</w:t>
      </w:r>
    </w:p>
    <w:p w:rsidR="00735CC7" w:rsidRDefault="00735CC7" w:rsidP="00247C7F">
      <w:pPr>
        <w:rPr>
          <w:sz w:val="22"/>
          <w:szCs w:val="22"/>
        </w:rPr>
      </w:pPr>
    </w:p>
    <w:p w:rsidR="00735CC7" w:rsidRPr="00735CC7" w:rsidRDefault="00735CC7" w:rsidP="00247C7F">
      <w:pPr>
        <w:rPr>
          <w:sz w:val="22"/>
          <w:szCs w:val="22"/>
        </w:rPr>
      </w:pPr>
      <w:proofErr w:type="gramStart"/>
      <w:r w:rsidRPr="00735CC7">
        <w:rPr>
          <w:sz w:val="22"/>
          <w:szCs w:val="22"/>
        </w:rPr>
        <w:t>Кунах</w:t>
      </w:r>
      <w:proofErr w:type="gramEnd"/>
      <w:r w:rsidRPr="00735CC7">
        <w:rPr>
          <w:sz w:val="22"/>
          <w:szCs w:val="22"/>
        </w:rPr>
        <w:t xml:space="preserve"> П.В.</w:t>
      </w:r>
    </w:p>
    <w:p w:rsidR="00247C7F" w:rsidRDefault="00247C7F" w:rsidP="00247C7F"/>
    <w:p w:rsidR="00C8629A" w:rsidRDefault="00C8629A" w:rsidP="00247C7F"/>
    <w:p w:rsidR="00C8629A" w:rsidRDefault="00C8629A" w:rsidP="00247C7F"/>
    <w:p w:rsidR="00247C7F" w:rsidRDefault="00735CC7" w:rsidP="00735CC7">
      <w:pPr>
        <w:ind w:left="6372"/>
      </w:pPr>
      <w:r>
        <w:t>Утверждаю</w:t>
      </w:r>
      <w:r w:rsidR="00794E8E">
        <w:t>:</w:t>
      </w:r>
    </w:p>
    <w:p w:rsidR="00735CC7" w:rsidRDefault="00C8629A" w:rsidP="00735CC7">
      <w:pPr>
        <w:ind w:left="6372"/>
      </w:pPr>
      <w:r>
        <w:t>Генеральный д</w:t>
      </w:r>
      <w:r w:rsidR="00735CC7">
        <w:t>иректор</w:t>
      </w:r>
    </w:p>
    <w:p w:rsidR="00735CC7" w:rsidRDefault="00C8629A" w:rsidP="00735CC7">
      <w:pPr>
        <w:ind w:left="6372"/>
      </w:pPr>
      <w:r>
        <w:t>АО</w:t>
      </w:r>
      <w:r w:rsidR="00735CC7">
        <w:t xml:space="preserve"> «Городские сети»</w:t>
      </w:r>
    </w:p>
    <w:p w:rsidR="00735CC7" w:rsidRDefault="00735CC7" w:rsidP="00735CC7">
      <w:pPr>
        <w:ind w:left="6372"/>
      </w:pPr>
      <w:r>
        <w:t>________</w:t>
      </w:r>
      <w:r w:rsidR="00F95D20">
        <w:t>_</w:t>
      </w:r>
      <w:r>
        <w:t>_С.В.Бабусов</w:t>
      </w:r>
    </w:p>
    <w:p w:rsidR="00F95D20" w:rsidRDefault="00F95D20" w:rsidP="00735CC7">
      <w:pPr>
        <w:ind w:left="6372"/>
      </w:pPr>
    </w:p>
    <w:p w:rsidR="00735CC7" w:rsidRPr="001975C8" w:rsidRDefault="00735CC7" w:rsidP="00735CC7">
      <w:pPr>
        <w:ind w:left="6372"/>
        <w:rPr>
          <w:u w:val="single"/>
        </w:rPr>
      </w:pPr>
      <w:r w:rsidRPr="001975C8">
        <w:rPr>
          <w:u w:val="single"/>
        </w:rPr>
        <w:t>«</w:t>
      </w:r>
      <w:r w:rsidR="001975C8" w:rsidRPr="001975C8">
        <w:rPr>
          <w:u w:val="single"/>
        </w:rPr>
        <w:t>29</w:t>
      </w:r>
      <w:r w:rsidRPr="001975C8">
        <w:rPr>
          <w:u w:val="single"/>
        </w:rPr>
        <w:t>»</w:t>
      </w:r>
      <w:r w:rsidR="00BA5748">
        <w:rPr>
          <w:u w:val="single"/>
        </w:rPr>
        <w:t xml:space="preserve"> </w:t>
      </w:r>
      <w:r w:rsidR="001975C8" w:rsidRPr="001975C8">
        <w:rPr>
          <w:u w:val="single"/>
        </w:rPr>
        <w:t xml:space="preserve">декабря </w:t>
      </w:r>
      <w:r w:rsidRPr="001975C8">
        <w:rPr>
          <w:u w:val="single"/>
        </w:rPr>
        <w:t>20</w:t>
      </w:r>
      <w:r w:rsidR="001975C8" w:rsidRPr="001975C8">
        <w:rPr>
          <w:u w:val="single"/>
        </w:rPr>
        <w:t>20</w:t>
      </w:r>
      <w:r w:rsidRPr="001975C8">
        <w:rPr>
          <w:u w:val="single"/>
        </w:rPr>
        <w:t>г.</w:t>
      </w:r>
    </w:p>
    <w:p w:rsidR="00735CC7" w:rsidRDefault="00735CC7" w:rsidP="00735CC7"/>
    <w:p w:rsidR="00F95D20" w:rsidRDefault="00F95D20" w:rsidP="00735CC7"/>
    <w:p w:rsidR="00735CC7" w:rsidRPr="000D6E4A" w:rsidRDefault="00735CC7" w:rsidP="00735CC7">
      <w:pPr>
        <w:jc w:val="center"/>
        <w:rPr>
          <w:b/>
          <w:sz w:val="28"/>
          <w:szCs w:val="28"/>
        </w:rPr>
      </w:pPr>
      <w:r w:rsidRPr="000D6E4A">
        <w:rPr>
          <w:b/>
          <w:sz w:val="28"/>
          <w:szCs w:val="28"/>
        </w:rPr>
        <w:t>Положение</w:t>
      </w:r>
    </w:p>
    <w:p w:rsidR="00735CC7" w:rsidRPr="000D6E4A" w:rsidRDefault="00735CC7" w:rsidP="00735CC7">
      <w:pPr>
        <w:jc w:val="center"/>
        <w:rPr>
          <w:b/>
          <w:sz w:val="28"/>
          <w:szCs w:val="28"/>
        </w:rPr>
      </w:pPr>
      <w:r w:rsidRPr="000D6E4A">
        <w:rPr>
          <w:b/>
          <w:sz w:val="28"/>
          <w:szCs w:val="28"/>
        </w:rPr>
        <w:t xml:space="preserve">о технической комиссии </w:t>
      </w:r>
      <w:r w:rsidR="00C8629A">
        <w:rPr>
          <w:b/>
          <w:sz w:val="28"/>
          <w:szCs w:val="28"/>
        </w:rPr>
        <w:t>Акционерное общество</w:t>
      </w:r>
      <w:r w:rsidRPr="000D6E4A">
        <w:rPr>
          <w:b/>
          <w:sz w:val="28"/>
          <w:szCs w:val="28"/>
        </w:rPr>
        <w:t xml:space="preserve"> «Городские сети», рассматривающей вопросы подключения объектов капитального строительства к централизованным системам водоснабжения и водоотведения</w:t>
      </w:r>
    </w:p>
    <w:p w:rsidR="00735CC7" w:rsidRDefault="00735CC7" w:rsidP="00735CC7">
      <w:pPr>
        <w:rPr>
          <w:sz w:val="24"/>
        </w:rPr>
      </w:pPr>
    </w:p>
    <w:p w:rsidR="00735CC7" w:rsidRPr="00735CC7" w:rsidRDefault="00735CC7" w:rsidP="00735CC7">
      <w:pPr>
        <w:ind w:firstLine="708"/>
        <w:rPr>
          <w:b/>
          <w:sz w:val="24"/>
        </w:rPr>
      </w:pPr>
      <w:r>
        <w:rPr>
          <w:b/>
          <w:sz w:val="24"/>
        </w:rPr>
        <w:t xml:space="preserve">1. </w:t>
      </w:r>
      <w:r w:rsidRPr="00735CC7">
        <w:rPr>
          <w:b/>
          <w:sz w:val="24"/>
        </w:rPr>
        <w:t>Основные положения. Основные задачи и функции.</w:t>
      </w:r>
    </w:p>
    <w:p w:rsidR="00735CC7" w:rsidRDefault="00735CC7" w:rsidP="00735CC7">
      <w:pPr>
        <w:rPr>
          <w:sz w:val="24"/>
        </w:rPr>
      </w:pPr>
    </w:p>
    <w:p w:rsidR="00735CC7" w:rsidRDefault="00735CC7" w:rsidP="00324529">
      <w:pPr>
        <w:ind w:firstLine="708"/>
        <w:jc w:val="both"/>
        <w:rPr>
          <w:sz w:val="24"/>
        </w:rPr>
      </w:pPr>
      <w:r>
        <w:rPr>
          <w:sz w:val="24"/>
        </w:rPr>
        <w:t xml:space="preserve">1.1. </w:t>
      </w:r>
      <w:proofErr w:type="gramStart"/>
      <w:r>
        <w:rPr>
          <w:sz w:val="24"/>
        </w:rPr>
        <w:t xml:space="preserve">Техническая комиссия по вопросам подключения объектов капитального строительства к централизованным системам водоснабжения и водоотведения (далее по тексту – Техническая комиссия) на предприятии </w:t>
      </w:r>
      <w:r w:rsidR="00C8629A">
        <w:rPr>
          <w:sz w:val="24"/>
        </w:rPr>
        <w:t>АО</w:t>
      </w:r>
      <w:r>
        <w:rPr>
          <w:sz w:val="24"/>
        </w:rPr>
        <w:t xml:space="preserve"> «Городские сети» создается во исполнение распоряжения Правительства Мурманской области от 22.02.2017 № 50-РП «</w:t>
      </w:r>
      <w:r w:rsidRPr="00735CC7">
        <w:rPr>
          <w:sz w:val="24"/>
        </w:rPr>
        <w:t>Об утверждении «дорожных карт» по внедрению целевых моделей упрощенных процедур ведения бизнеса и повышения инвестиционной привлекательности Мурманской области»</w:t>
      </w:r>
      <w:r>
        <w:rPr>
          <w:sz w:val="24"/>
        </w:rPr>
        <w:t>.</w:t>
      </w:r>
      <w:proofErr w:type="gramEnd"/>
    </w:p>
    <w:p w:rsidR="00735CC7" w:rsidRDefault="00735CC7" w:rsidP="00324529">
      <w:pPr>
        <w:ind w:firstLine="708"/>
        <w:jc w:val="both"/>
        <w:rPr>
          <w:sz w:val="24"/>
        </w:rPr>
      </w:pPr>
      <w:r>
        <w:rPr>
          <w:sz w:val="24"/>
        </w:rPr>
        <w:t>1.2. В своей деятельности Техническая комиссия руководствуется Уставом предприятия, требованиями действующих нормативно –</w:t>
      </w:r>
      <w:r w:rsidR="00C8629A">
        <w:rPr>
          <w:sz w:val="24"/>
        </w:rPr>
        <w:t xml:space="preserve"> </w:t>
      </w:r>
      <w:r>
        <w:rPr>
          <w:sz w:val="24"/>
        </w:rPr>
        <w:t>правовых актов Российской Федерации, в том числе Градостроительным Кодексом РФ, Федеральным законом «О водоснабжении и водоотведении» от 07.12.2011 № 416-ФЗ, Правилами холодного водоснабжения, утвержденными Постановлением Правительства РФ от 29.07.2013 № 644 и т.д.</w:t>
      </w:r>
    </w:p>
    <w:p w:rsidR="00735CC7" w:rsidRPr="00735CC7" w:rsidRDefault="00735CC7" w:rsidP="00324529">
      <w:pPr>
        <w:ind w:firstLine="708"/>
        <w:jc w:val="both"/>
        <w:rPr>
          <w:sz w:val="24"/>
        </w:rPr>
      </w:pPr>
      <w:r>
        <w:rPr>
          <w:sz w:val="24"/>
        </w:rPr>
        <w:t>1.3. К компетенции Технической комиссии относится определение технических условий</w:t>
      </w:r>
      <w:r w:rsidR="00A15DDA">
        <w:rPr>
          <w:sz w:val="24"/>
        </w:rPr>
        <w:t xml:space="preserve"> подключения и условий подключения капитального строительства к централизованным системам водоснабжения и водоотведения для объектов с часовым расходом, превышающим 10 куб</w:t>
      </w:r>
      <w:proofErr w:type="gramStart"/>
      <w:r w:rsidR="00A15DDA">
        <w:rPr>
          <w:sz w:val="24"/>
        </w:rPr>
        <w:t>.м</w:t>
      </w:r>
      <w:proofErr w:type="gramEnd"/>
      <w:r w:rsidR="00A15DDA">
        <w:rPr>
          <w:sz w:val="24"/>
        </w:rPr>
        <w:t>/час, а также определений точек подключения объектов капитального строительства при поступлении письменного заявления от заявителя об участии в работе технической комиссии.</w:t>
      </w:r>
    </w:p>
    <w:p w:rsidR="00735CC7" w:rsidRDefault="00A15DDA" w:rsidP="00324529">
      <w:pPr>
        <w:ind w:firstLine="708"/>
        <w:rPr>
          <w:sz w:val="24"/>
        </w:rPr>
      </w:pPr>
      <w:r>
        <w:rPr>
          <w:sz w:val="24"/>
        </w:rPr>
        <w:t xml:space="preserve">1.4. Работа технической комиссии осуществляется в </w:t>
      </w:r>
      <w:proofErr w:type="spellStart"/>
      <w:r>
        <w:rPr>
          <w:sz w:val="24"/>
        </w:rPr>
        <w:t>каб</w:t>
      </w:r>
      <w:proofErr w:type="spellEnd"/>
      <w:r>
        <w:rPr>
          <w:sz w:val="24"/>
        </w:rPr>
        <w:t>.№ 11 (1-й этаж) Управления, по адресу: г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аполярный, пер.Ясный, д.4.</w:t>
      </w:r>
    </w:p>
    <w:p w:rsidR="00A15DDA" w:rsidRDefault="00A15DDA" w:rsidP="00735CC7">
      <w:pPr>
        <w:rPr>
          <w:sz w:val="24"/>
        </w:rPr>
      </w:pPr>
    </w:p>
    <w:p w:rsidR="00A15DDA" w:rsidRPr="00A15DDA" w:rsidRDefault="00A15DDA" w:rsidP="00A15DDA">
      <w:pPr>
        <w:ind w:firstLine="708"/>
        <w:rPr>
          <w:b/>
          <w:sz w:val="24"/>
        </w:rPr>
      </w:pPr>
      <w:r w:rsidRPr="00A15DDA">
        <w:rPr>
          <w:b/>
          <w:sz w:val="24"/>
        </w:rPr>
        <w:t>2. Состав и структура технической комиссии.</w:t>
      </w:r>
    </w:p>
    <w:p w:rsidR="00A15DDA" w:rsidRDefault="00A15DDA" w:rsidP="00735CC7">
      <w:pPr>
        <w:rPr>
          <w:sz w:val="24"/>
        </w:rPr>
      </w:pPr>
    </w:p>
    <w:p w:rsidR="00A15DDA" w:rsidRDefault="00A15DDA" w:rsidP="00324529">
      <w:pPr>
        <w:ind w:firstLine="708"/>
        <w:rPr>
          <w:sz w:val="24"/>
        </w:rPr>
      </w:pPr>
      <w:r>
        <w:rPr>
          <w:sz w:val="24"/>
        </w:rPr>
        <w:t>2.1. В состав технической комиссии включаются:</w:t>
      </w:r>
    </w:p>
    <w:p w:rsidR="00A15DDA" w:rsidRDefault="00A15DDA" w:rsidP="00735CC7">
      <w:pPr>
        <w:rPr>
          <w:sz w:val="24"/>
        </w:rPr>
      </w:pPr>
      <w:r>
        <w:rPr>
          <w:sz w:val="24"/>
        </w:rPr>
        <w:t>- председатель технической комиссии;</w:t>
      </w:r>
    </w:p>
    <w:p w:rsidR="00A15DDA" w:rsidRDefault="00A15DDA" w:rsidP="00735CC7">
      <w:pPr>
        <w:rPr>
          <w:sz w:val="24"/>
        </w:rPr>
      </w:pPr>
      <w:r>
        <w:rPr>
          <w:sz w:val="24"/>
        </w:rPr>
        <w:t>члены комиссии:</w:t>
      </w:r>
    </w:p>
    <w:p w:rsidR="00A15DDA" w:rsidRDefault="00A15DDA" w:rsidP="00735CC7">
      <w:pPr>
        <w:rPr>
          <w:sz w:val="24"/>
        </w:rPr>
      </w:pPr>
      <w:r>
        <w:rPr>
          <w:sz w:val="24"/>
        </w:rPr>
        <w:t>- заместитель председателя комиссии;</w:t>
      </w:r>
    </w:p>
    <w:p w:rsidR="00A15DDA" w:rsidRDefault="00A15DDA" w:rsidP="00735CC7">
      <w:pPr>
        <w:rPr>
          <w:sz w:val="24"/>
        </w:rPr>
      </w:pPr>
      <w:r>
        <w:rPr>
          <w:sz w:val="24"/>
        </w:rPr>
        <w:t>- начальник производственно-технического отдела;</w:t>
      </w:r>
    </w:p>
    <w:p w:rsidR="00A15DDA" w:rsidRDefault="00A15DDA" w:rsidP="00735CC7">
      <w:pPr>
        <w:rPr>
          <w:sz w:val="24"/>
        </w:rPr>
      </w:pPr>
      <w:r>
        <w:rPr>
          <w:sz w:val="24"/>
        </w:rPr>
        <w:t>- старший мастер участка водоотведения.</w:t>
      </w:r>
    </w:p>
    <w:p w:rsidR="00A15DDA" w:rsidRDefault="000D6E4A" w:rsidP="00324529">
      <w:pPr>
        <w:ind w:firstLine="708"/>
        <w:rPr>
          <w:sz w:val="24"/>
        </w:rPr>
      </w:pPr>
      <w:r>
        <w:rPr>
          <w:sz w:val="24"/>
        </w:rPr>
        <w:t>2</w:t>
      </w:r>
      <w:r w:rsidR="00A15DDA">
        <w:rPr>
          <w:sz w:val="24"/>
        </w:rPr>
        <w:t>.2. Члены технической комиссии назначаются приказом директора на 1 (один) год.</w:t>
      </w:r>
    </w:p>
    <w:p w:rsidR="00A15DDA" w:rsidRDefault="00A15DDA" w:rsidP="00324529">
      <w:pPr>
        <w:ind w:firstLine="708"/>
        <w:rPr>
          <w:sz w:val="24"/>
        </w:rPr>
      </w:pPr>
      <w:r>
        <w:rPr>
          <w:sz w:val="24"/>
        </w:rPr>
        <w:t>2.3. К работе в технической комиссии дополнительно может быть привлечен любой специалист предприятия, необходимый для решения текущих вопросов.</w:t>
      </w:r>
    </w:p>
    <w:p w:rsidR="00A15DDA" w:rsidRDefault="00A15DDA" w:rsidP="00A15DDA">
      <w:pPr>
        <w:ind w:firstLine="708"/>
        <w:rPr>
          <w:sz w:val="24"/>
        </w:rPr>
      </w:pPr>
    </w:p>
    <w:p w:rsidR="000D6E4A" w:rsidRDefault="000D6E4A" w:rsidP="00A15DDA">
      <w:pPr>
        <w:ind w:firstLine="708"/>
        <w:rPr>
          <w:b/>
          <w:sz w:val="24"/>
        </w:rPr>
      </w:pPr>
    </w:p>
    <w:p w:rsidR="000D6E4A" w:rsidRDefault="000D6E4A" w:rsidP="00A15DDA">
      <w:pPr>
        <w:ind w:firstLine="708"/>
        <w:rPr>
          <w:b/>
          <w:sz w:val="24"/>
        </w:rPr>
      </w:pPr>
    </w:p>
    <w:p w:rsidR="00A15DDA" w:rsidRPr="00231FBA" w:rsidRDefault="00A15DDA" w:rsidP="00A15DDA">
      <w:pPr>
        <w:ind w:firstLine="708"/>
        <w:rPr>
          <w:b/>
          <w:sz w:val="24"/>
        </w:rPr>
      </w:pPr>
      <w:r w:rsidRPr="00231FBA">
        <w:rPr>
          <w:b/>
          <w:sz w:val="24"/>
        </w:rPr>
        <w:t>3. Порядок работы технической комиссии.</w:t>
      </w:r>
    </w:p>
    <w:p w:rsidR="00A15DDA" w:rsidRPr="00231FBA" w:rsidRDefault="00A15DDA" w:rsidP="00A15DDA">
      <w:pPr>
        <w:ind w:firstLine="708"/>
        <w:rPr>
          <w:b/>
          <w:sz w:val="24"/>
        </w:rPr>
      </w:pPr>
    </w:p>
    <w:p w:rsidR="00A15DDA" w:rsidRPr="00735CC7" w:rsidRDefault="00A15DDA" w:rsidP="000D6E4A">
      <w:pPr>
        <w:ind w:firstLine="708"/>
        <w:jc w:val="both"/>
        <w:rPr>
          <w:sz w:val="24"/>
        </w:rPr>
      </w:pPr>
      <w:r>
        <w:rPr>
          <w:sz w:val="24"/>
        </w:rPr>
        <w:t>3.1. При поступлении заявления, удовлетворяющего требованиям, изложенным в п.1.3</w:t>
      </w:r>
      <w:r w:rsidR="00231FBA">
        <w:rPr>
          <w:sz w:val="24"/>
        </w:rPr>
        <w:t xml:space="preserve"> настоящего положения, производственно-технический отдел рассматривает пакет документов, прилагаемый к заявлению. При соответствии прилагаемых документов требованиям действующего законодательства, ПТО направляет пакет документов на рассмотрение Техни</w:t>
      </w:r>
      <w:r w:rsidR="00324529">
        <w:rPr>
          <w:sz w:val="24"/>
        </w:rPr>
        <w:t>че</w:t>
      </w:r>
      <w:r w:rsidR="00231FBA">
        <w:rPr>
          <w:sz w:val="24"/>
        </w:rPr>
        <w:t>ской комиссии с предложением вариантов возможных точек подключения, выполненных в графическом виде.</w:t>
      </w:r>
    </w:p>
    <w:p w:rsidR="00231FBA" w:rsidRDefault="00324529" w:rsidP="000D6E4A">
      <w:pPr>
        <w:ind w:firstLine="708"/>
        <w:jc w:val="both"/>
        <w:rPr>
          <w:sz w:val="24"/>
        </w:rPr>
      </w:pPr>
      <w:r>
        <w:rPr>
          <w:sz w:val="24"/>
        </w:rPr>
        <w:t>3.2. При желании заявителя участвовать в работе Технической комиссии, председатель технической комиссии приглашает его на очередное заседание посредством извещения по телефону, указанному в заявлении.</w:t>
      </w:r>
    </w:p>
    <w:p w:rsidR="00324529" w:rsidRDefault="00324529" w:rsidP="000D6E4A">
      <w:pPr>
        <w:ind w:firstLine="708"/>
        <w:jc w:val="both"/>
        <w:rPr>
          <w:sz w:val="24"/>
        </w:rPr>
      </w:pPr>
      <w:r>
        <w:rPr>
          <w:sz w:val="24"/>
        </w:rPr>
        <w:t>3.3. При рассмотрении вариантов подключения объектов капитального строительства к централизованным системам холодного водоснабжения и водоотведения Технической комиссии надлежит оценить:</w:t>
      </w:r>
    </w:p>
    <w:p w:rsidR="00324529" w:rsidRDefault="00324529" w:rsidP="000D6E4A">
      <w:pPr>
        <w:jc w:val="both"/>
        <w:rPr>
          <w:sz w:val="24"/>
        </w:rPr>
      </w:pPr>
      <w:r>
        <w:rPr>
          <w:sz w:val="24"/>
        </w:rPr>
        <w:t>- возможность поставки требуемого объёма воды и приёма заявленного объёма стоков;</w:t>
      </w:r>
    </w:p>
    <w:p w:rsidR="00324529" w:rsidRDefault="00324529" w:rsidP="000D6E4A">
      <w:pPr>
        <w:jc w:val="both"/>
        <w:rPr>
          <w:sz w:val="24"/>
        </w:rPr>
      </w:pPr>
      <w:r>
        <w:rPr>
          <w:sz w:val="24"/>
        </w:rPr>
        <w:t>- перечень мероприятий, необходимых для подключения объекта к сетям инженерной инфраструктуры;</w:t>
      </w:r>
    </w:p>
    <w:p w:rsidR="00324529" w:rsidRDefault="00324529" w:rsidP="000D6E4A">
      <w:pPr>
        <w:jc w:val="both"/>
        <w:rPr>
          <w:sz w:val="24"/>
        </w:rPr>
      </w:pPr>
      <w:r>
        <w:rPr>
          <w:sz w:val="24"/>
        </w:rPr>
        <w:t>- сроки подключения объекта капитального строительства к сетям инженерной инфраструктуры;</w:t>
      </w:r>
    </w:p>
    <w:p w:rsidR="00324529" w:rsidRDefault="00324529" w:rsidP="000D6E4A">
      <w:pPr>
        <w:jc w:val="both"/>
        <w:rPr>
          <w:sz w:val="24"/>
        </w:rPr>
      </w:pPr>
      <w:r>
        <w:rPr>
          <w:sz w:val="24"/>
        </w:rPr>
        <w:t>- иные вопросы.</w:t>
      </w:r>
    </w:p>
    <w:p w:rsidR="00324529" w:rsidRDefault="00324529" w:rsidP="000D6E4A">
      <w:pPr>
        <w:ind w:firstLine="708"/>
        <w:jc w:val="both"/>
        <w:rPr>
          <w:sz w:val="24"/>
        </w:rPr>
      </w:pPr>
      <w:r>
        <w:rPr>
          <w:sz w:val="24"/>
        </w:rPr>
        <w:t>3.4. По результатам рассмотрения Технической комиссией составляет протокол рассмотрения с указанием рекомендаций по точке подключения, перечню мероприятий для подключения объекта и срокам подключения. Протокол подготавливается не позднее, чем в течени</w:t>
      </w:r>
      <w:r w:rsidR="000D6E4A">
        <w:rPr>
          <w:sz w:val="24"/>
        </w:rPr>
        <w:t>е</w:t>
      </w:r>
      <w:r>
        <w:rPr>
          <w:sz w:val="24"/>
        </w:rPr>
        <w:t xml:space="preserve"> 2-х суток с момента проведения заседания Технической комиссии.</w:t>
      </w:r>
    </w:p>
    <w:p w:rsidR="00324529" w:rsidRDefault="00324529" w:rsidP="000D6E4A">
      <w:pPr>
        <w:ind w:firstLine="708"/>
        <w:jc w:val="both"/>
        <w:rPr>
          <w:sz w:val="24"/>
        </w:rPr>
      </w:pPr>
      <w:r>
        <w:rPr>
          <w:sz w:val="24"/>
        </w:rPr>
        <w:t>3.5. Заседание Технической комиссии проводится при участии не менее 2/3 (двух третей) списочного состава.</w:t>
      </w:r>
    </w:p>
    <w:sectPr w:rsidR="00324529" w:rsidSect="00B9518B">
      <w:pgSz w:w="11906" w:h="16838" w:code="9"/>
      <w:pgMar w:top="1134" w:right="9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D4C"/>
    <w:multiLevelType w:val="hybridMultilevel"/>
    <w:tmpl w:val="035C4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601796"/>
    <w:multiLevelType w:val="multilevel"/>
    <w:tmpl w:val="22BE586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68"/>
        </w:tabs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6"/>
        </w:tabs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4"/>
        </w:tabs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2"/>
        </w:tabs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00"/>
        </w:tabs>
        <w:ind w:left="480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4C406B13"/>
    <w:multiLevelType w:val="hybridMultilevel"/>
    <w:tmpl w:val="1878F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7F"/>
    <w:rsid w:val="000177CF"/>
    <w:rsid w:val="000D6E4A"/>
    <w:rsid w:val="000F1CF3"/>
    <w:rsid w:val="001975C8"/>
    <w:rsid w:val="001D02ED"/>
    <w:rsid w:val="00231FBA"/>
    <w:rsid w:val="00242F09"/>
    <w:rsid w:val="00247C7F"/>
    <w:rsid w:val="00324529"/>
    <w:rsid w:val="00735CC7"/>
    <w:rsid w:val="00794E8E"/>
    <w:rsid w:val="00A038DA"/>
    <w:rsid w:val="00A15DDA"/>
    <w:rsid w:val="00A52A57"/>
    <w:rsid w:val="00B02099"/>
    <w:rsid w:val="00B9518B"/>
    <w:rsid w:val="00BA5748"/>
    <w:rsid w:val="00C8629A"/>
    <w:rsid w:val="00EE21BE"/>
    <w:rsid w:val="00F9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C7F"/>
    <w:rPr>
      <w:bCs/>
      <w:sz w:val="26"/>
      <w:szCs w:val="24"/>
    </w:rPr>
  </w:style>
  <w:style w:type="paragraph" w:styleId="2">
    <w:name w:val="heading 2"/>
    <w:basedOn w:val="a"/>
    <w:next w:val="a"/>
    <w:qFormat/>
    <w:rsid w:val="00247C7F"/>
    <w:pPr>
      <w:keepNext/>
      <w:ind w:left="54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247C7F"/>
    <w:pPr>
      <w:keepNext/>
      <w:jc w:val="center"/>
      <w:outlineLvl w:val="3"/>
    </w:pPr>
    <w:rPr>
      <w:rFonts w:ascii="Arial" w:hAnsi="Arial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5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C7F"/>
    <w:rPr>
      <w:bCs/>
      <w:sz w:val="26"/>
      <w:szCs w:val="24"/>
    </w:rPr>
  </w:style>
  <w:style w:type="paragraph" w:styleId="2">
    <w:name w:val="heading 2"/>
    <w:basedOn w:val="a"/>
    <w:next w:val="a"/>
    <w:qFormat/>
    <w:rsid w:val="00247C7F"/>
    <w:pPr>
      <w:keepNext/>
      <w:ind w:left="540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247C7F"/>
    <w:pPr>
      <w:keepNext/>
      <w:jc w:val="center"/>
      <w:outlineLvl w:val="3"/>
    </w:pPr>
    <w:rPr>
      <w:rFonts w:ascii="Arial" w:hAnsi="Arial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5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2021-03-16T07:11:00Z</cp:lastPrinted>
  <dcterms:created xsi:type="dcterms:W3CDTF">2021-03-16T07:00:00Z</dcterms:created>
  <dcterms:modified xsi:type="dcterms:W3CDTF">2021-03-16T08:30:00Z</dcterms:modified>
</cp:coreProperties>
</file>