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E0" w:rsidRDefault="005665DF" w:rsidP="00204CA1">
      <w:pPr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96D08" wp14:editId="7498B687">
                <wp:simplePos x="0" y="0"/>
                <wp:positionH relativeFrom="column">
                  <wp:posOffset>-137160</wp:posOffset>
                </wp:positionH>
                <wp:positionV relativeFrom="paragraph">
                  <wp:posOffset>22860</wp:posOffset>
                </wp:positionV>
                <wp:extent cx="45719" cy="45719"/>
                <wp:effectExtent l="0" t="0" r="12065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8654" w:type="dxa"/>
                              <w:tblInd w:w="2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327"/>
                              <w:gridCol w:w="4327"/>
                            </w:tblGrid>
                            <w:tr w:rsidR="005665DF" w:rsidTr="005665DF">
                              <w:trPr>
                                <w:trHeight w:val="600"/>
                              </w:trPr>
                              <w:tc>
                                <w:tcPr>
                                  <w:tcW w:w="4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5DF" w:rsidRDefault="005665DF" w:rsidP="00723BA8">
                                  <w:pPr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5DF" w:rsidRDefault="005665DF" w:rsidP="006B1530">
                                  <w:pPr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665DF" w:rsidRPr="008170E1" w:rsidTr="00B17C0F">
                              <w:trPr>
                                <w:trHeight w:val="535"/>
                              </w:trPr>
                              <w:tc>
                                <w:tcPr>
                                  <w:tcW w:w="4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665DF" w:rsidRPr="008170E1" w:rsidRDefault="005665DF" w:rsidP="00723BA8">
                                  <w:pPr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665DF" w:rsidRPr="008170E1" w:rsidRDefault="005665DF" w:rsidP="006B1530">
                                  <w:pPr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665DF" w:rsidTr="005665DF">
                              <w:trPr>
                                <w:trHeight w:val="2108"/>
                              </w:trPr>
                              <w:tc>
                                <w:tcPr>
                                  <w:tcW w:w="4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5DF" w:rsidRDefault="005665DF" w:rsidP="00723BA8">
                                  <w:pPr>
                                    <w:suppressOverlap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5DF" w:rsidRDefault="005665DF" w:rsidP="006B1530">
                                  <w:pPr>
                                    <w:suppressOverlap/>
                                    <w:rPr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216E" w:rsidRDefault="001C216E" w:rsidP="001C2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8pt;margin-top:1.8pt;width:3.6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" strokecolor="white">
                <v:textbox>
                  <w:txbxContent>
                    <w:tbl>
                      <w:tblPr>
                        <w:tblOverlap w:val="never"/>
                        <w:tblW w:w="8654" w:type="dxa"/>
                        <w:tblInd w:w="2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327"/>
                        <w:gridCol w:w="4327"/>
                      </w:tblGrid>
                      <w:tr w:rsidR="005665DF" w:rsidTr="005665DF">
                        <w:trPr>
                          <w:trHeight w:val="600"/>
                        </w:trPr>
                        <w:tc>
                          <w:tcPr>
                            <w:tcW w:w="4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5DF" w:rsidRDefault="005665DF" w:rsidP="00723BA8">
                            <w:pPr>
                              <w:suppressOverlap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5DF" w:rsidRDefault="005665DF" w:rsidP="006B1530">
                            <w:pPr>
                              <w:suppressOverlap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</w:tr>
                      <w:tr w:rsidR="005665DF" w:rsidRPr="008170E1" w:rsidTr="00B17C0F">
                        <w:trPr>
                          <w:trHeight w:val="535"/>
                        </w:trPr>
                        <w:tc>
                          <w:tcPr>
                            <w:tcW w:w="4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5665DF" w:rsidRPr="008170E1" w:rsidRDefault="005665DF" w:rsidP="00723BA8">
                            <w:pPr>
                              <w:suppressOverlap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5665DF" w:rsidRPr="008170E1" w:rsidRDefault="005665DF" w:rsidP="006B1530">
                            <w:pPr>
                              <w:suppressOverlap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</w:tr>
                      <w:tr w:rsidR="005665DF" w:rsidTr="005665DF">
                        <w:trPr>
                          <w:trHeight w:val="2108"/>
                        </w:trPr>
                        <w:tc>
                          <w:tcPr>
                            <w:tcW w:w="4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5DF" w:rsidRDefault="005665DF" w:rsidP="00723BA8">
                            <w:pPr>
                              <w:suppressOverlap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5DF" w:rsidRDefault="005665DF" w:rsidP="006B1530">
                            <w:pPr>
                              <w:suppressOverlap/>
                              <w:rPr>
                                <w:bCs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C216E" w:rsidRDefault="001C216E" w:rsidP="001C216E"/>
                  </w:txbxContent>
                </v:textbox>
              </v:shape>
            </w:pict>
          </mc:Fallback>
        </mc:AlternateContent>
      </w:r>
    </w:p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  <w:r w:rsidRPr="00397CE0">
        <w:rPr>
          <w:rFonts w:eastAsiaTheme="minorHAnsi"/>
          <w:b/>
          <w:szCs w:val="22"/>
          <w:lang w:eastAsia="en-US"/>
        </w:rPr>
        <w:t>Тарифы на услуги, оказываемые АО «Городские сети»</w:t>
      </w:r>
    </w:p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  <w:r w:rsidRPr="00397CE0">
        <w:rPr>
          <w:rFonts w:eastAsiaTheme="minorHAnsi"/>
          <w:b/>
          <w:szCs w:val="22"/>
          <w:lang w:eastAsia="en-US"/>
        </w:rPr>
        <w:t>в сфере водоснабжения и водоотведения</w:t>
      </w:r>
      <w:r w:rsidR="00787805">
        <w:rPr>
          <w:rFonts w:eastAsiaTheme="minorHAnsi"/>
          <w:b/>
          <w:szCs w:val="22"/>
          <w:lang w:eastAsia="en-US"/>
        </w:rPr>
        <w:t xml:space="preserve"> на 2024 год</w:t>
      </w:r>
    </w:p>
    <w:p w:rsidR="00397CE0" w:rsidRPr="00397CE0" w:rsidRDefault="00397CE0" w:rsidP="00397CE0">
      <w:pPr>
        <w:jc w:val="center"/>
        <w:rPr>
          <w:rFonts w:eastAsiaTheme="minorHAnsi"/>
          <w:szCs w:val="22"/>
          <w:lang w:eastAsia="en-US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135"/>
        <w:gridCol w:w="2126"/>
        <w:gridCol w:w="2118"/>
        <w:gridCol w:w="3085"/>
      </w:tblGrid>
      <w:tr w:rsidR="00397CE0" w:rsidRPr="00397CE0" w:rsidTr="00397CE0">
        <w:trPr>
          <w:trHeight w:val="361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E0" w:rsidRPr="00397CE0" w:rsidRDefault="00397CE0" w:rsidP="00397CE0">
            <w:pPr>
              <w:jc w:val="center"/>
            </w:pPr>
            <w:r w:rsidRPr="00397CE0">
              <w:rPr>
                <w:bCs/>
              </w:rPr>
              <w:t>ДЛЯ НАСЕЛЕНИЯ</w:t>
            </w:r>
            <w:r w:rsidR="00EE5431">
              <w:rPr>
                <w:bCs/>
              </w:rPr>
              <w:t xml:space="preserve"> </w:t>
            </w:r>
            <w:proofErr w:type="spellStart"/>
            <w:r w:rsidR="00EE5431">
              <w:rPr>
                <w:bCs/>
              </w:rPr>
              <w:t>г.Заполярный</w:t>
            </w:r>
            <w:proofErr w:type="spellEnd"/>
            <w:r w:rsidR="00EE5431">
              <w:rPr>
                <w:bCs/>
              </w:rPr>
              <w:t xml:space="preserve"> и </w:t>
            </w:r>
            <w:proofErr w:type="spellStart"/>
            <w:r w:rsidR="00EE5431">
              <w:rPr>
                <w:bCs/>
              </w:rPr>
              <w:t>н.п</w:t>
            </w:r>
            <w:proofErr w:type="spellEnd"/>
            <w:r w:rsidR="00EE5431">
              <w:rPr>
                <w:bCs/>
              </w:rPr>
              <w:t xml:space="preserve">. </w:t>
            </w:r>
            <w:proofErr w:type="spellStart"/>
            <w:r w:rsidR="00EE5431">
              <w:rPr>
                <w:bCs/>
              </w:rPr>
              <w:t>Корзуново</w:t>
            </w:r>
            <w:proofErr w:type="spellEnd"/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t xml:space="preserve">Комитет по тарифному регулированию Мурманской области Постановление от </w:t>
            </w:r>
            <w:r w:rsidR="007D52CF">
              <w:t>18.12.2023</w:t>
            </w:r>
            <w:r w:rsidRPr="00397CE0">
              <w:t xml:space="preserve"> № </w:t>
            </w:r>
            <w:r w:rsidR="007D52CF">
              <w:t>49/1</w:t>
            </w:r>
          </w:p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3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CE0" w:rsidRPr="00397CE0" w:rsidRDefault="00397CE0" w:rsidP="007D52CF">
            <w:pPr>
              <w:jc w:val="center"/>
              <w:rPr>
                <w:b/>
              </w:rPr>
            </w:pPr>
            <w:r w:rsidRPr="00397CE0">
              <w:rPr>
                <w:b/>
              </w:rPr>
              <w:t>20</w:t>
            </w:r>
            <w:r w:rsidRPr="00EE5431">
              <w:rPr>
                <w:b/>
              </w:rPr>
              <w:t>2</w:t>
            </w:r>
            <w:r w:rsidR="007D52CF">
              <w:rPr>
                <w:b/>
              </w:rPr>
              <w:t>4</w:t>
            </w:r>
            <w:r w:rsidRPr="00397CE0"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397CE0" w:rsidRDefault="00397CE0" w:rsidP="00397CE0">
            <w:pPr>
              <w:jc w:val="center"/>
              <w:rPr>
                <w:b/>
              </w:rPr>
            </w:pPr>
            <w:r w:rsidRPr="00397CE0">
              <w:rPr>
                <w:b/>
              </w:rPr>
              <w:t>с 01.01 по 30.06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397CE0" w:rsidRDefault="00397CE0" w:rsidP="00397CE0">
            <w:pPr>
              <w:jc w:val="center"/>
              <w:rPr>
                <w:b/>
              </w:rPr>
            </w:pPr>
            <w:r w:rsidRPr="00397CE0">
              <w:rPr>
                <w:b/>
              </w:rPr>
              <w:t>с 01.07 по 31.12</w:t>
            </w:r>
          </w:p>
        </w:tc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41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7D52CF" w:rsidRDefault="007D52CF" w:rsidP="00397CE0">
            <w:pPr>
              <w:jc w:val="center"/>
            </w:pPr>
            <w:r>
              <w:t>Питьевая вода, руб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  <w:bCs/>
              </w:rPr>
              <w:t>28,52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</w:rPr>
              <w:t>32,80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  <w:rPr>
                <w:bCs/>
              </w:rPr>
            </w:pPr>
          </w:p>
        </w:tc>
      </w:tr>
      <w:tr w:rsidR="00397CE0" w:rsidRPr="00397CE0" w:rsidTr="00397CE0">
        <w:trPr>
          <w:trHeight w:val="42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7D52CF" w:rsidRDefault="007D52CF" w:rsidP="00397CE0">
            <w:pPr>
              <w:jc w:val="center"/>
            </w:pPr>
            <w:r w:rsidRPr="00397CE0">
              <w:t>В</w:t>
            </w:r>
            <w:r w:rsidR="00397CE0" w:rsidRPr="00397CE0">
              <w:t>одоотведение</w:t>
            </w:r>
            <w:r>
              <w:t>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  <w:bCs/>
              </w:rPr>
              <w:t>35,73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</w:rPr>
              <w:t>40,13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spacing w:after="200" w:line="276" w:lineRule="auto"/>
              <w:rPr>
                <w:bCs/>
              </w:rPr>
            </w:pPr>
          </w:p>
        </w:tc>
      </w:tr>
      <w:tr w:rsidR="00397CE0" w:rsidRPr="00397CE0" w:rsidTr="00787805">
        <w:trPr>
          <w:trHeight w:val="693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431" w:rsidRDefault="00397CE0" w:rsidP="00397CE0">
            <w:pPr>
              <w:jc w:val="center"/>
              <w:rPr>
                <w:bCs/>
              </w:rPr>
            </w:pPr>
            <w:r w:rsidRPr="00397CE0">
              <w:rPr>
                <w:bCs/>
              </w:rPr>
              <w:t>ДЛЯ ПРОЧИХ ПОТРЕБИТЕЛЕЙ</w:t>
            </w:r>
            <w:r w:rsidR="00EE5431">
              <w:rPr>
                <w:bCs/>
              </w:rPr>
              <w:t xml:space="preserve"> </w:t>
            </w:r>
          </w:p>
          <w:p w:rsidR="00397CE0" w:rsidRPr="00397CE0" w:rsidRDefault="00EE5431" w:rsidP="00397CE0">
            <w:pPr>
              <w:jc w:val="center"/>
            </w:pPr>
            <w:proofErr w:type="spellStart"/>
            <w:r>
              <w:rPr>
                <w:bCs/>
              </w:rPr>
              <w:t>г.Заполярный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н.п.Корзуново</w:t>
            </w:r>
            <w:proofErr w:type="spellEnd"/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7D52CF" w:rsidRPr="00397CE0" w:rsidTr="00397CE0">
        <w:trPr>
          <w:trHeight w:val="492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>
              <w:t>Питьевая вода, руб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  <w:bCs/>
              </w:rPr>
              <w:t>33,14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  <w:bCs/>
              </w:rPr>
              <w:t>51,99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7D52CF" w:rsidRPr="00397CE0" w:rsidTr="00397CE0">
        <w:trPr>
          <w:trHeight w:val="45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 w:rsidRPr="00397CE0">
              <w:t>Водоотведение</w:t>
            </w:r>
            <w:r>
              <w:t>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</w:rPr>
              <w:t>46,51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  <w:bCs/>
              </w:rPr>
              <w:t>60,27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397CE0" w:rsidRPr="00397CE0" w:rsidTr="00397CE0">
        <w:trPr>
          <w:trHeight w:val="86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rPr>
                <w:bCs/>
              </w:rPr>
              <w:t>ДЛЯ ПРОЧИХ ПОТРЕБИТЕЛЕЙ</w:t>
            </w:r>
            <w:r w:rsidRPr="00397CE0">
              <w:t xml:space="preserve"> </w:t>
            </w:r>
          </w:p>
          <w:p w:rsidR="00397CE0" w:rsidRPr="00397CE0" w:rsidRDefault="00397CE0" w:rsidP="00397CE0">
            <w:pPr>
              <w:jc w:val="center"/>
              <w:rPr>
                <w:bCs/>
              </w:rPr>
            </w:pPr>
            <w:r w:rsidRPr="00397CE0">
              <w:t>с учетом транспортировки по сетям АО «Кольская ГМК»</w:t>
            </w:r>
            <w:r w:rsidRPr="00397CE0">
              <w:rPr>
                <w:bCs/>
              </w:rPr>
              <w:t xml:space="preserve"> 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2CF" w:rsidRPr="00397CE0" w:rsidRDefault="00397CE0" w:rsidP="007D52CF">
            <w:pPr>
              <w:jc w:val="center"/>
            </w:pPr>
            <w:r w:rsidRPr="00397CE0">
              <w:t xml:space="preserve">Комитет по тарифному регулированию Мурманской области Постановление от </w:t>
            </w:r>
            <w:r w:rsidR="007D52CF">
              <w:t>18.12.2023</w:t>
            </w:r>
            <w:r w:rsidR="007D52CF" w:rsidRPr="00397CE0">
              <w:t xml:space="preserve"> № </w:t>
            </w:r>
            <w:r w:rsidR="007D52CF">
              <w:t>49/1</w:t>
            </w:r>
          </w:p>
          <w:p w:rsidR="00397CE0" w:rsidRPr="00397CE0" w:rsidRDefault="00397CE0" w:rsidP="00EE5431">
            <w:pPr>
              <w:jc w:val="center"/>
            </w:pPr>
          </w:p>
        </w:tc>
      </w:tr>
      <w:tr w:rsidR="007D52CF" w:rsidRPr="00397CE0" w:rsidTr="00397CE0">
        <w:trPr>
          <w:trHeight w:val="41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>
              <w:t>Питьевая вода, руб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</w:rPr>
              <w:t>52,47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7D52CF" w:rsidP="00397CE0">
            <w:pPr>
              <w:jc w:val="center"/>
              <w:rPr>
                <w:b/>
              </w:rPr>
            </w:pPr>
            <w:r w:rsidRPr="00787805">
              <w:rPr>
                <w:b/>
              </w:rPr>
              <w:t>73,65</w:t>
            </w:r>
          </w:p>
        </w:tc>
        <w:tc>
          <w:tcPr>
            <w:tcW w:w="30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7D52CF" w:rsidRPr="00397CE0" w:rsidTr="00397CE0">
        <w:trPr>
          <w:trHeight w:val="41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 w:rsidRPr="00397CE0">
              <w:t>Водоотведение</w:t>
            </w:r>
            <w:r>
              <w:t>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87805" w:rsidRDefault="007D52CF" w:rsidP="00397CE0">
            <w:pPr>
              <w:jc w:val="center"/>
              <w:rPr>
                <w:b/>
                <w:lang w:val="en-US"/>
              </w:rPr>
            </w:pPr>
            <w:r w:rsidRPr="00787805">
              <w:rPr>
                <w:b/>
              </w:rPr>
              <w:t>65,70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87805" w:rsidRDefault="007D52CF" w:rsidP="00397CE0">
            <w:pPr>
              <w:jc w:val="center"/>
              <w:rPr>
                <w:b/>
                <w:lang w:val="en-US"/>
              </w:rPr>
            </w:pPr>
            <w:r w:rsidRPr="00787805">
              <w:rPr>
                <w:b/>
              </w:rPr>
              <w:t>82,05</w:t>
            </w:r>
          </w:p>
        </w:tc>
        <w:tc>
          <w:tcPr>
            <w:tcW w:w="30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397CE0" w:rsidRPr="00397CE0" w:rsidTr="00397CE0">
        <w:trPr>
          <w:trHeight w:val="312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97CE0" w:rsidRPr="00397CE0" w:rsidRDefault="00397CE0" w:rsidP="00397CE0">
            <w:pPr>
              <w:jc w:val="both"/>
            </w:pPr>
          </w:p>
        </w:tc>
      </w:tr>
      <w:tr w:rsidR="00397CE0" w:rsidRPr="00397CE0" w:rsidTr="00397CE0">
        <w:trPr>
          <w:trHeight w:val="312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52CF" w:rsidRPr="007B4E2B" w:rsidRDefault="007D52CF" w:rsidP="007D52CF">
            <w:pPr>
              <w:jc w:val="both"/>
              <w:rPr>
                <w:sz w:val="18"/>
                <w:szCs w:val="18"/>
              </w:rPr>
            </w:pPr>
            <w:r w:rsidRPr="007B4E2B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О</w:t>
            </w:r>
            <w:r w:rsidRPr="007B4E2B">
              <w:rPr>
                <w:sz w:val="18"/>
                <w:szCs w:val="18"/>
              </w:rPr>
              <w:t>рганизация находится на упрощенной системе налогообложения. В соответствии с гл.26.2 Налогового кодекса Российской Федерации (часть вторая) организации, применяющие упрощенную систему налогообложения, не признаются налогоплательщиками налога на добавленную стоимость.</w:t>
            </w:r>
          </w:p>
          <w:p w:rsidR="007D52CF" w:rsidRDefault="007D52CF" w:rsidP="007D5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Тарифы установлены в соответствии с Законом Мурманской области от 14.11.2017 № 1791-01-ЗМО «О льготных тарифах в сфере водоснабжения и водоотведения на территории Мурманской области».</w:t>
            </w:r>
          </w:p>
          <w:p w:rsidR="007D52CF" w:rsidRDefault="007D52CF" w:rsidP="007D5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Тарифы применяются при расчетах платы населению за коммунальные услуги.</w:t>
            </w:r>
          </w:p>
          <w:p w:rsidR="00397CE0" w:rsidRPr="00397CE0" w:rsidRDefault="00397CE0" w:rsidP="00397CE0">
            <w:pPr>
              <w:rPr>
                <w:sz w:val="18"/>
                <w:szCs w:val="18"/>
              </w:rPr>
            </w:pPr>
          </w:p>
          <w:p w:rsidR="00397CE0" w:rsidRPr="00397CE0" w:rsidRDefault="00397CE0" w:rsidP="00397CE0">
            <w:pPr>
              <w:rPr>
                <w:sz w:val="20"/>
                <w:szCs w:val="20"/>
              </w:rPr>
            </w:pPr>
            <w:r w:rsidRPr="00397CE0">
              <w:rPr>
                <w:sz w:val="18"/>
                <w:szCs w:val="20"/>
              </w:rPr>
              <w:t>Источник официального опубликования решения об установлении тарифов: gov.murman.ru,  tarif.gov-murman.ru</w:t>
            </w:r>
          </w:p>
        </w:tc>
      </w:tr>
    </w:tbl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  <w:bookmarkStart w:id="0" w:name="_GoBack"/>
      <w:bookmarkEnd w:id="0"/>
    </w:p>
    <w:sectPr w:rsidR="00397CE0" w:rsidRPr="00397CE0" w:rsidSect="00397C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29" w:rsidRDefault="009F7629">
      <w:r>
        <w:separator/>
      </w:r>
    </w:p>
  </w:endnote>
  <w:endnote w:type="continuationSeparator" w:id="0">
    <w:p w:rsidR="009F7629" w:rsidRDefault="009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29" w:rsidRDefault="009F7629">
      <w:r>
        <w:separator/>
      </w:r>
    </w:p>
  </w:footnote>
  <w:footnote w:type="continuationSeparator" w:id="0">
    <w:p w:rsidR="009F7629" w:rsidRDefault="009F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139"/>
    <w:multiLevelType w:val="hybridMultilevel"/>
    <w:tmpl w:val="006ED56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5171B2C"/>
    <w:multiLevelType w:val="hybridMultilevel"/>
    <w:tmpl w:val="269443A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2">
    <w:nsid w:val="397448CE"/>
    <w:multiLevelType w:val="hybridMultilevel"/>
    <w:tmpl w:val="C16AB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D2413"/>
    <w:multiLevelType w:val="hybridMultilevel"/>
    <w:tmpl w:val="294C8BA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4">
    <w:nsid w:val="6BDD530E"/>
    <w:multiLevelType w:val="hybridMultilevel"/>
    <w:tmpl w:val="145ED04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74703373"/>
    <w:multiLevelType w:val="hybridMultilevel"/>
    <w:tmpl w:val="1318E6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F5"/>
    <w:rsid w:val="0000169B"/>
    <w:rsid w:val="00023BDE"/>
    <w:rsid w:val="00027D51"/>
    <w:rsid w:val="00030426"/>
    <w:rsid w:val="00057B36"/>
    <w:rsid w:val="000922C7"/>
    <w:rsid w:val="00096DC8"/>
    <w:rsid w:val="000C067D"/>
    <w:rsid w:val="000C0AE4"/>
    <w:rsid w:val="000C50FC"/>
    <w:rsid w:val="000D1800"/>
    <w:rsid w:val="000F7BF2"/>
    <w:rsid w:val="00103FC1"/>
    <w:rsid w:val="00106C08"/>
    <w:rsid w:val="00115028"/>
    <w:rsid w:val="00150E02"/>
    <w:rsid w:val="00154315"/>
    <w:rsid w:val="00163292"/>
    <w:rsid w:val="00163491"/>
    <w:rsid w:val="00165456"/>
    <w:rsid w:val="00172C35"/>
    <w:rsid w:val="0017322D"/>
    <w:rsid w:val="00177DEE"/>
    <w:rsid w:val="001832F5"/>
    <w:rsid w:val="00190910"/>
    <w:rsid w:val="001955C9"/>
    <w:rsid w:val="00197B3B"/>
    <w:rsid w:val="001C216E"/>
    <w:rsid w:val="001C7FC6"/>
    <w:rsid w:val="001D2878"/>
    <w:rsid w:val="001F488A"/>
    <w:rsid w:val="001F5A9D"/>
    <w:rsid w:val="002008F9"/>
    <w:rsid w:val="00203BE2"/>
    <w:rsid w:val="00204CA1"/>
    <w:rsid w:val="00205E92"/>
    <w:rsid w:val="00211198"/>
    <w:rsid w:val="00212940"/>
    <w:rsid w:val="00235ED2"/>
    <w:rsid w:val="00244710"/>
    <w:rsid w:val="002638CB"/>
    <w:rsid w:val="0029010B"/>
    <w:rsid w:val="002A637C"/>
    <w:rsid w:val="002B1408"/>
    <w:rsid w:val="002B71BE"/>
    <w:rsid w:val="002C3D35"/>
    <w:rsid w:val="002E18DC"/>
    <w:rsid w:val="002E62E3"/>
    <w:rsid w:val="00303E91"/>
    <w:rsid w:val="00306328"/>
    <w:rsid w:val="00311759"/>
    <w:rsid w:val="00327F51"/>
    <w:rsid w:val="00341762"/>
    <w:rsid w:val="003427B0"/>
    <w:rsid w:val="003435B8"/>
    <w:rsid w:val="00347902"/>
    <w:rsid w:val="00357B88"/>
    <w:rsid w:val="00367126"/>
    <w:rsid w:val="00397CE0"/>
    <w:rsid w:val="003A0DB9"/>
    <w:rsid w:val="003A5EF2"/>
    <w:rsid w:val="003C16C0"/>
    <w:rsid w:val="003D4081"/>
    <w:rsid w:val="003E6F62"/>
    <w:rsid w:val="00424C29"/>
    <w:rsid w:val="00437EAA"/>
    <w:rsid w:val="0044209A"/>
    <w:rsid w:val="00446354"/>
    <w:rsid w:val="00485C7B"/>
    <w:rsid w:val="004915F3"/>
    <w:rsid w:val="004B206E"/>
    <w:rsid w:val="004D56EC"/>
    <w:rsid w:val="004D7297"/>
    <w:rsid w:val="004E0CBF"/>
    <w:rsid w:val="004F7BEE"/>
    <w:rsid w:val="00512D59"/>
    <w:rsid w:val="00533848"/>
    <w:rsid w:val="005361A7"/>
    <w:rsid w:val="00541DB7"/>
    <w:rsid w:val="005531EA"/>
    <w:rsid w:val="00560996"/>
    <w:rsid w:val="005665DF"/>
    <w:rsid w:val="005C471D"/>
    <w:rsid w:val="005D3AB1"/>
    <w:rsid w:val="005E4315"/>
    <w:rsid w:val="00600009"/>
    <w:rsid w:val="006029A4"/>
    <w:rsid w:val="00613894"/>
    <w:rsid w:val="00614925"/>
    <w:rsid w:val="00622A61"/>
    <w:rsid w:val="00654706"/>
    <w:rsid w:val="006617D0"/>
    <w:rsid w:val="006646AF"/>
    <w:rsid w:val="00670350"/>
    <w:rsid w:val="006727E5"/>
    <w:rsid w:val="006C6F7B"/>
    <w:rsid w:val="006D27D1"/>
    <w:rsid w:val="006E7D71"/>
    <w:rsid w:val="00701B6E"/>
    <w:rsid w:val="0070766D"/>
    <w:rsid w:val="00713B39"/>
    <w:rsid w:val="00725C16"/>
    <w:rsid w:val="00726CB5"/>
    <w:rsid w:val="007332CF"/>
    <w:rsid w:val="007407B4"/>
    <w:rsid w:val="00751E2C"/>
    <w:rsid w:val="0077314C"/>
    <w:rsid w:val="00775978"/>
    <w:rsid w:val="00787805"/>
    <w:rsid w:val="00794984"/>
    <w:rsid w:val="007A3B4D"/>
    <w:rsid w:val="007B4032"/>
    <w:rsid w:val="007B72B0"/>
    <w:rsid w:val="007C2285"/>
    <w:rsid w:val="007C6C36"/>
    <w:rsid w:val="007D0728"/>
    <w:rsid w:val="007D52CF"/>
    <w:rsid w:val="007D5A40"/>
    <w:rsid w:val="007D5EDB"/>
    <w:rsid w:val="007F2184"/>
    <w:rsid w:val="007F6122"/>
    <w:rsid w:val="008200AA"/>
    <w:rsid w:val="00824371"/>
    <w:rsid w:val="00824FA8"/>
    <w:rsid w:val="00871DEC"/>
    <w:rsid w:val="008975D5"/>
    <w:rsid w:val="008A59F6"/>
    <w:rsid w:val="008D72BB"/>
    <w:rsid w:val="008E1720"/>
    <w:rsid w:val="008E35C6"/>
    <w:rsid w:val="008E4B20"/>
    <w:rsid w:val="008F2915"/>
    <w:rsid w:val="009059D8"/>
    <w:rsid w:val="0091734D"/>
    <w:rsid w:val="00920C8E"/>
    <w:rsid w:val="00932106"/>
    <w:rsid w:val="00946BAB"/>
    <w:rsid w:val="0096599C"/>
    <w:rsid w:val="009765C6"/>
    <w:rsid w:val="00982A92"/>
    <w:rsid w:val="00983633"/>
    <w:rsid w:val="009C51F8"/>
    <w:rsid w:val="009D31CD"/>
    <w:rsid w:val="009E2F9C"/>
    <w:rsid w:val="009E51F7"/>
    <w:rsid w:val="009F7629"/>
    <w:rsid w:val="00A02B18"/>
    <w:rsid w:val="00A04D0F"/>
    <w:rsid w:val="00A05F99"/>
    <w:rsid w:val="00A061B3"/>
    <w:rsid w:val="00A12DA1"/>
    <w:rsid w:val="00A17FB0"/>
    <w:rsid w:val="00A45489"/>
    <w:rsid w:val="00A46477"/>
    <w:rsid w:val="00A5007F"/>
    <w:rsid w:val="00A53C7B"/>
    <w:rsid w:val="00A55D29"/>
    <w:rsid w:val="00A667FB"/>
    <w:rsid w:val="00A86313"/>
    <w:rsid w:val="00A863E1"/>
    <w:rsid w:val="00A94B5C"/>
    <w:rsid w:val="00AB70A0"/>
    <w:rsid w:val="00AC683C"/>
    <w:rsid w:val="00AD2C00"/>
    <w:rsid w:val="00AE0095"/>
    <w:rsid w:val="00B21ABB"/>
    <w:rsid w:val="00B30267"/>
    <w:rsid w:val="00B34C07"/>
    <w:rsid w:val="00B44E2C"/>
    <w:rsid w:val="00B4523A"/>
    <w:rsid w:val="00B71AFC"/>
    <w:rsid w:val="00B91869"/>
    <w:rsid w:val="00B95959"/>
    <w:rsid w:val="00BA4870"/>
    <w:rsid w:val="00BC026F"/>
    <w:rsid w:val="00BD0E3D"/>
    <w:rsid w:val="00BE1208"/>
    <w:rsid w:val="00C0749C"/>
    <w:rsid w:val="00C22A4B"/>
    <w:rsid w:val="00C32CD9"/>
    <w:rsid w:val="00C438AA"/>
    <w:rsid w:val="00C443BE"/>
    <w:rsid w:val="00C5183F"/>
    <w:rsid w:val="00C518CF"/>
    <w:rsid w:val="00C737E9"/>
    <w:rsid w:val="00C753C7"/>
    <w:rsid w:val="00C819A0"/>
    <w:rsid w:val="00C91664"/>
    <w:rsid w:val="00C948F0"/>
    <w:rsid w:val="00CA1E4D"/>
    <w:rsid w:val="00CA2FFF"/>
    <w:rsid w:val="00CB38EA"/>
    <w:rsid w:val="00CD4451"/>
    <w:rsid w:val="00CE5D22"/>
    <w:rsid w:val="00CF5FE6"/>
    <w:rsid w:val="00D15972"/>
    <w:rsid w:val="00D171A9"/>
    <w:rsid w:val="00D31C0B"/>
    <w:rsid w:val="00D4691A"/>
    <w:rsid w:val="00D807E0"/>
    <w:rsid w:val="00D85F23"/>
    <w:rsid w:val="00D9012E"/>
    <w:rsid w:val="00D90DD8"/>
    <w:rsid w:val="00DA2116"/>
    <w:rsid w:val="00DB6A0B"/>
    <w:rsid w:val="00DC0FC6"/>
    <w:rsid w:val="00DC3524"/>
    <w:rsid w:val="00DC4B78"/>
    <w:rsid w:val="00DD3879"/>
    <w:rsid w:val="00DD4375"/>
    <w:rsid w:val="00DF0ACE"/>
    <w:rsid w:val="00DF1469"/>
    <w:rsid w:val="00E13924"/>
    <w:rsid w:val="00E250D7"/>
    <w:rsid w:val="00E350B8"/>
    <w:rsid w:val="00E3623A"/>
    <w:rsid w:val="00E467F3"/>
    <w:rsid w:val="00E51EBB"/>
    <w:rsid w:val="00E65CD9"/>
    <w:rsid w:val="00E717AB"/>
    <w:rsid w:val="00E769DF"/>
    <w:rsid w:val="00E83E06"/>
    <w:rsid w:val="00ED5CC2"/>
    <w:rsid w:val="00ED6892"/>
    <w:rsid w:val="00EE4450"/>
    <w:rsid w:val="00EE5431"/>
    <w:rsid w:val="00EE585C"/>
    <w:rsid w:val="00EF4465"/>
    <w:rsid w:val="00EF45A4"/>
    <w:rsid w:val="00F04E44"/>
    <w:rsid w:val="00F077CF"/>
    <w:rsid w:val="00F07CED"/>
    <w:rsid w:val="00F264ED"/>
    <w:rsid w:val="00F437E5"/>
    <w:rsid w:val="00F657C8"/>
    <w:rsid w:val="00F857B0"/>
    <w:rsid w:val="00F957BB"/>
    <w:rsid w:val="00FA2907"/>
    <w:rsid w:val="00FA5EDE"/>
    <w:rsid w:val="00FA6A3C"/>
    <w:rsid w:val="00FB0969"/>
    <w:rsid w:val="00FB0D6B"/>
    <w:rsid w:val="00FB25DD"/>
    <w:rsid w:val="00FC76B3"/>
    <w:rsid w:val="00FD03E1"/>
    <w:rsid w:val="00FD07F4"/>
    <w:rsid w:val="00FE3D32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7D"/>
    <w:rPr>
      <w:sz w:val="24"/>
      <w:szCs w:val="24"/>
    </w:rPr>
  </w:style>
  <w:style w:type="paragraph" w:styleId="2">
    <w:name w:val="heading 2"/>
    <w:basedOn w:val="a"/>
    <w:next w:val="a"/>
    <w:qFormat/>
    <w:rsid w:val="000C067D"/>
    <w:pPr>
      <w:keepNext/>
      <w:ind w:left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218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F2184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F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77DEE"/>
    <w:pPr>
      <w:ind w:firstLine="720"/>
    </w:pPr>
    <w:rPr>
      <w:rFonts w:ascii="Consultant" w:hAnsi="Consultant"/>
      <w:snapToGrid w:val="0"/>
    </w:rPr>
  </w:style>
  <w:style w:type="paragraph" w:styleId="a6">
    <w:name w:val="Balloon Text"/>
    <w:basedOn w:val="a"/>
    <w:semiHidden/>
    <w:rsid w:val="002B71B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C216E"/>
    <w:rPr>
      <w:color w:val="0000FF"/>
      <w:u w:val="single"/>
    </w:rPr>
  </w:style>
  <w:style w:type="paragraph" w:customStyle="1" w:styleId="ConsPlusNonformat">
    <w:name w:val="ConsPlusNonformat"/>
    <w:rsid w:val="00C94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7D"/>
    <w:rPr>
      <w:sz w:val="24"/>
      <w:szCs w:val="24"/>
    </w:rPr>
  </w:style>
  <w:style w:type="paragraph" w:styleId="2">
    <w:name w:val="heading 2"/>
    <w:basedOn w:val="a"/>
    <w:next w:val="a"/>
    <w:qFormat/>
    <w:rsid w:val="000C067D"/>
    <w:pPr>
      <w:keepNext/>
      <w:ind w:left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218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F2184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F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77DEE"/>
    <w:pPr>
      <w:ind w:firstLine="720"/>
    </w:pPr>
    <w:rPr>
      <w:rFonts w:ascii="Consultant" w:hAnsi="Consultant"/>
      <w:snapToGrid w:val="0"/>
    </w:rPr>
  </w:style>
  <w:style w:type="paragraph" w:styleId="a6">
    <w:name w:val="Balloon Text"/>
    <w:basedOn w:val="a"/>
    <w:semiHidden/>
    <w:rsid w:val="002B71B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C216E"/>
    <w:rPr>
      <w:color w:val="0000FF"/>
      <w:u w:val="single"/>
    </w:rPr>
  </w:style>
  <w:style w:type="paragraph" w:customStyle="1" w:styleId="ConsPlusNonformat">
    <w:name w:val="ConsPlusNonformat"/>
    <w:rsid w:val="00C94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ПРДПРИЯТИЕ ЖКХ</vt:lpstr>
    </vt:vector>
  </TitlesOfParts>
  <Company>ОАО ПБ</Company>
  <LinksUpToDate>false</LinksUpToDate>
  <CharactersWithSpaces>1369</CharactersWithSpaces>
  <SharedDoc>false</SharedDoc>
  <HLinks>
    <vt:vector size="6" baseType="variant">
      <vt:variant>
        <vt:i4>196687</vt:i4>
      </vt:variant>
      <vt:variant>
        <vt:i4>0</vt:i4>
      </vt:variant>
      <vt:variant>
        <vt:i4>0</vt:i4>
      </vt:variant>
      <vt:variant>
        <vt:i4>5</vt:i4>
      </vt:variant>
      <vt:variant>
        <vt:lpwstr>http://www.jil-s.ru/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ПРДПРИЯТИЕ ЖКХ</dc:title>
  <dc:creator>User</dc:creator>
  <cp:lastModifiedBy>User</cp:lastModifiedBy>
  <cp:revision>3</cp:revision>
  <cp:lastPrinted>2021-12-21T09:26:00Z</cp:lastPrinted>
  <dcterms:created xsi:type="dcterms:W3CDTF">2023-12-21T06:37:00Z</dcterms:created>
  <dcterms:modified xsi:type="dcterms:W3CDTF">2023-12-21T08:12:00Z</dcterms:modified>
</cp:coreProperties>
</file>